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A9DF2" w14:textId="77777777" w:rsidR="00E7777E" w:rsidRDefault="00E7777E" w:rsidP="00E7777E">
      <w:pPr>
        <w:tabs>
          <w:tab w:val="left" w:pos="720"/>
        </w:tabs>
        <w:ind w:left="1440" w:hanging="1440"/>
        <w:rPr>
          <w:rFonts w:ascii="Times New Roman" w:hAnsi="Times New Roman" w:cs="Times New Roman"/>
          <w:sz w:val="24"/>
          <w:szCs w:val="24"/>
        </w:rPr>
      </w:pPr>
      <w:r>
        <w:rPr>
          <w:rFonts w:ascii="Times New Roman" w:hAnsi="Times New Roman" w:cs="Times New Roman"/>
          <w:sz w:val="24"/>
          <w:szCs w:val="24"/>
          <w:u w:val="single"/>
        </w:rPr>
        <w:t>John GODSTON</w:t>
      </w:r>
      <w:r>
        <w:rPr>
          <w:rFonts w:ascii="Times New Roman" w:hAnsi="Times New Roman" w:cs="Times New Roman"/>
          <w:sz w:val="24"/>
          <w:szCs w:val="24"/>
        </w:rPr>
        <w:t xml:space="preserve">         (fl.1410)</w:t>
      </w:r>
    </w:p>
    <w:p w14:paraId="7139FAB1" w14:textId="77777777" w:rsidR="00E7777E" w:rsidRDefault="00E7777E" w:rsidP="00E7777E">
      <w:pPr>
        <w:tabs>
          <w:tab w:val="left" w:pos="720"/>
        </w:tabs>
        <w:ind w:left="1440" w:hanging="1440"/>
        <w:rPr>
          <w:rFonts w:ascii="Times New Roman" w:hAnsi="Times New Roman" w:cs="Times New Roman"/>
          <w:sz w:val="24"/>
          <w:szCs w:val="24"/>
        </w:rPr>
      </w:pPr>
    </w:p>
    <w:p w14:paraId="585357D4" w14:textId="77777777" w:rsidR="00E7777E" w:rsidRDefault="00E7777E" w:rsidP="00E7777E">
      <w:pPr>
        <w:tabs>
          <w:tab w:val="left" w:pos="720"/>
        </w:tabs>
        <w:ind w:left="1440" w:hanging="1440"/>
        <w:rPr>
          <w:rFonts w:ascii="Times New Roman" w:hAnsi="Times New Roman" w:cs="Times New Roman"/>
          <w:sz w:val="24"/>
          <w:szCs w:val="24"/>
        </w:rPr>
      </w:pPr>
    </w:p>
    <w:p w14:paraId="105D3FDA" w14:textId="77777777" w:rsidR="00E7777E" w:rsidRDefault="00E7777E" w:rsidP="00E7777E">
      <w:pPr>
        <w:tabs>
          <w:tab w:val="left" w:pos="720"/>
        </w:tabs>
        <w:ind w:left="1440" w:hanging="1440"/>
        <w:rPr>
          <w:rFonts w:ascii="Times New Roman" w:hAnsi="Times New Roman" w:cs="Times New Roman"/>
          <w:sz w:val="24"/>
          <w:szCs w:val="24"/>
        </w:rPr>
      </w:pPr>
      <w:r>
        <w:rPr>
          <w:rFonts w:ascii="Times New Roman" w:hAnsi="Times New Roman" w:cs="Times New Roman"/>
          <w:sz w:val="24"/>
          <w:szCs w:val="24"/>
        </w:rPr>
        <w:t>26 Feb.1410</w:t>
      </w:r>
      <w:r>
        <w:rPr>
          <w:rFonts w:ascii="Times New Roman" w:hAnsi="Times New Roman" w:cs="Times New Roman"/>
          <w:sz w:val="24"/>
          <w:szCs w:val="24"/>
        </w:rPr>
        <w:tab/>
        <w:t>He and John Rous(q.v.) were commissioned to collect in person in the port of Ipswich and adjacent ports and places the subsidy granted to the King at the last Parliament.    (C.F.R. 1405-13 p.163)</w:t>
      </w:r>
    </w:p>
    <w:p w14:paraId="20F8C60B" w14:textId="77777777" w:rsidR="002D67F9" w:rsidRDefault="002D67F9" w:rsidP="002D67F9">
      <w:pPr>
        <w:tabs>
          <w:tab w:val="left" w:pos="720"/>
        </w:tabs>
        <w:ind w:left="1440" w:hanging="1440"/>
        <w:rPr>
          <w:rFonts w:ascii="Times New Roman" w:hAnsi="Times New Roman" w:cs="Times New Roman"/>
          <w:sz w:val="24"/>
          <w:szCs w:val="24"/>
        </w:rPr>
      </w:pPr>
      <w:r>
        <w:rPr>
          <w:rFonts w:ascii="Times New Roman" w:hAnsi="Times New Roman" w:cs="Times New Roman"/>
          <w:sz w:val="24"/>
          <w:szCs w:val="24"/>
        </w:rPr>
        <w:t>26 Feb.1410</w:t>
      </w:r>
      <w:r>
        <w:rPr>
          <w:rFonts w:ascii="Times New Roman" w:hAnsi="Times New Roman" w:cs="Times New Roman"/>
          <w:sz w:val="24"/>
          <w:szCs w:val="24"/>
        </w:rPr>
        <w:tab/>
        <w:t>He and John Rous(q.v.) were commissioned to collect in person in the</w:t>
      </w:r>
    </w:p>
    <w:p w14:paraId="02D26752" w14:textId="77777777" w:rsidR="002D67F9" w:rsidRDefault="002D67F9" w:rsidP="002D67F9">
      <w:pPr>
        <w:tabs>
          <w:tab w:val="left" w:pos="720"/>
        </w:tabs>
        <w:ind w:left="1440" w:hanging="144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port of Ipswich and all adjacent ports and places the customs granted to the King.    (C.F.R. 1405-13 p.164)</w:t>
      </w:r>
    </w:p>
    <w:p w14:paraId="5100A64D" w14:textId="77777777" w:rsidR="002D67F9" w:rsidRDefault="002D67F9" w:rsidP="00E7777E">
      <w:pPr>
        <w:tabs>
          <w:tab w:val="left" w:pos="720"/>
        </w:tabs>
        <w:ind w:left="1440" w:hanging="1440"/>
        <w:rPr>
          <w:rFonts w:ascii="Times New Roman" w:hAnsi="Times New Roman" w:cs="Times New Roman"/>
          <w:sz w:val="24"/>
          <w:szCs w:val="24"/>
        </w:rPr>
      </w:pPr>
    </w:p>
    <w:p w14:paraId="64674DE2" w14:textId="77777777" w:rsidR="00E7777E" w:rsidRDefault="00E7777E" w:rsidP="00E7777E">
      <w:pPr>
        <w:tabs>
          <w:tab w:val="left" w:pos="720"/>
        </w:tabs>
        <w:ind w:left="1440" w:hanging="1440"/>
        <w:rPr>
          <w:rFonts w:ascii="Times New Roman" w:hAnsi="Times New Roman" w:cs="Times New Roman"/>
          <w:sz w:val="24"/>
          <w:szCs w:val="24"/>
        </w:rPr>
      </w:pPr>
    </w:p>
    <w:p w14:paraId="6A23C013" w14:textId="77777777" w:rsidR="00E7777E" w:rsidRDefault="00E7777E" w:rsidP="00E7777E">
      <w:pPr>
        <w:tabs>
          <w:tab w:val="left" w:pos="720"/>
        </w:tabs>
        <w:ind w:left="1440" w:hanging="1440"/>
        <w:rPr>
          <w:rFonts w:ascii="Times New Roman" w:hAnsi="Times New Roman" w:cs="Times New Roman"/>
          <w:sz w:val="24"/>
          <w:szCs w:val="24"/>
        </w:rPr>
      </w:pPr>
    </w:p>
    <w:p w14:paraId="788C8518" w14:textId="77777777" w:rsidR="00E7777E" w:rsidRDefault="00E7777E" w:rsidP="00E7777E">
      <w:pPr>
        <w:tabs>
          <w:tab w:val="left" w:pos="720"/>
        </w:tabs>
        <w:ind w:left="1440" w:hanging="1440"/>
        <w:rPr>
          <w:rFonts w:ascii="Times New Roman" w:hAnsi="Times New Roman" w:cs="Times New Roman"/>
          <w:sz w:val="24"/>
          <w:szCs w:val="24"/>
        </w:rPr>
      </w:pPr>
      <w:r>
        <w:rPr>
          <w:rFonts w:ascii="Times New Roman" w:hAnsi="Times New Roman" w:cs="Times New Roman"/>
          <w:sz w:val="24"/>
          <w:szCs w:val="24"/>
        </w:rPr>
        <w:t>23 February 2022</w:t>
      </w:r>
    </w:p>
    <w:p w14:paraId="10DA5B9B" w14:textId="34F7F480" w:rsidR="002D67F9" w:rsidRDefault="002D67F9" w:rsidP="00E7777E">
      <w:pPr>
        <w:tabs>
          <w:tab w:val="left" w:pos="720"/>
        </w:tabs>
        <w:ind w:left="1440" w:hanging="1440"/>
        <w:rPr>
          <w:rFonts w:ascii="Times New Roman" w:hAnsi="Times New Roman" w:cs="Times New Roman"/>
          <w:sz w:val="24"/>
          <w:szCs w:val="24"/>
        </w:rPr>
      </w:pPr>
      <w:r>
        <w:rPr>
          <w:rFonts w:ascii="Times New Roman" w:hAnsi="Times New Roman" w:cs="Times New Roman"/>
          <w:sz w:val="24"/>
          <w:szCs w:val="24"/>
        </w:rPr>
        <w:t>25 April 2024</w:t>
      </w:r>
    </w:p>
    <w:p w14:paraId="234914B4" w14:textId="77777777" w:rsidR="00BA00AB" w:rsidRPr="00EB3209" w:rsidRDefault="00BA00AB" w:rsidP="009139A6">
      <w:pPr>
        <w:pStyle w:val="NoSpacing"/>
        <w:rPr>
          <w:rFonts w:cs="Times New Roman"/>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11F9F" w14:textId="77777777" w:rsidR="00FF2F20" w:rsidRDefault="00FF2F20" w:rsidP="009139A6">
      <w:r>
        <w:separator/>
      </w:r>
    </w:p>
  </w:endnote>
  <w:endnote w:type="continuationSeparator" w:id="0">
    <w:p w14:paraId="212CA388" w14:textId="77777777" w:rsidR="00FF2F20" w:rsidRDefault="00FF2F20"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A6D42"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FB6A9" w14:textId="77777777" w:rsidR="009139A6" w:rsidRPr="009139A6" w:rsidRDefault="009139A6">
    <w:pPr>
      <w:pStyle w:val="Footer"/>
      <w:rPr>
        <w:rFonts w:cs="Times New Roman"/>
      </w:rPr>
    </w:pPr>
    <w:r w:rsidRPr="009139A6">
      <w:rPr>
        <w:rFonts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FF53"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C8F37" w14:textId="77777777" w:rsidR="00FF2F20" w:rsidRDefault="00FF2F20" w:rsidP="009139A6">
      <w:r>
        <w:separator/>
      </w:r>
    </w:p>
  </w:footnote>
  <w:footnote w:type="continuationSeparator" w:id="0">
    <w:p w14:paraId="0B38EBE8" w14:textId="77777777" w:rsidR="00FF2F20" w:rsidRDefault="00FF2F20"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97032"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3F4C9"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33914"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77E"/>
    <w:rsid w:val="000666E0"/>
    <w:rsid w:val="002510B7"/>
    <w:rsid w:val="002D67F9"/>
    <w:rsid w:val="005C130B"/>
    <w:rsid w:val="00826F5C"/>
    <w:rsid w:val="009139A6"/>
    <w:rsid w:val="009448BB"/>
    <w:rsid w:val="00947624"/>
    <w:rsid w:val="00A3176C"/>
    <w:rsid w:val="00AE65F8"/>
    <w:rsid w:val="00BA00AB"/>
    <w:rsid w:val="00CB4ED9"/>
    <w:rsid w:val="00E7777E"/>
    <w:rsid w:val="00EB3209"/>
    <w:rsid w:val="00F41096"/>
    <w:rsid w:val="00F5287F"/>
    <w:rsid w:val="00FF2F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7BEB8"/>
  <w15:chartTrackingRefBased/>
  <w15:docId w15:val="{2847A3C3-FEFE-45FE-9F1C-20AB4C570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77E"/>
    <w:pPr>
      <w:spacing w:after="0" w:line="240" w:lineRule="auto"/>
    </w:pPr>
    <w:rPr>
      <w:rFonts w:asciiTheme="minorHAnsi" w:eastAsiaTheme="minorEastAsia" w:hAnsiTheme="minorHAnsi"/>
      <w:sz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ascii="Times New Roman" w:eastAsiaTheme="minorHAnsi" w:hAnsi="Times New Roman"/>
      <w:sz w:val="24"/>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ascii="Times New Roman" w:eastAsiaTheme="minorHAnsi" w:hAnsi="Times New Roman"/>
      <w:sz w:val="24"/>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1</TotalTime>
  <Pages>1</Pages>
  <Words>70</Words>
  <Characters>399</Characters>
  <Application>Microsoft Office Word</Application>
  <DocSecurity>0</DocSecurity>
  <Lines>3</Lines>
  <Paragraphs>1</Paragraphs>
  <ScaleCrop>false</ScaleCrop>
  <Company/>
  <LinksUpToDate>false</LinksUpToDate>
  <CharactersWithSpaces>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2023-09-12T20:14:00Z</dcterms:created>
  <dcterms:modified xsi:type="dcterms:W3CDTF">2024-04-25T09:58:00Z</dcterms:modified>
</cp:coreProperties>
</file>